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091D5">
      <w:pPr>
        <w:jc w:val="center"/>
        <w:rPr>
          <w:rFonts w:eastAsia="方正大黑简体"/>
          <w:sz w:val="36"/>
          <w:szCs w:val="36"/>
        </w:rPr>
      </w:pPr>
      <w:r>
        <w:rPr>
          <w:rFonts w:eastAsia="方正大黑简体"/>
          <w:sz w:val="36"/>
          <w:szCs w:val="36"/>
        </w:rPr>
        <w:t>不动产首次登记公告</w:t>
      </w:r>
    </w:p>
    <w:p w14:paraId="2ED1BAF2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eastAsia="方正大黑简体"/>
          <w:sz w:val="36"/>
          <w:szCs w:val="36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夹不动产（2026）第072号</w:t>
      </w:r>
    </w:p>
    <w:p w14:paraId="10C0ECE8">
      <w:pPr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经初步审定，我机构拟对下列不动产权利予以首次登记，根据《不动产登记暂行条例实施细则》第十七条的规定，现予公告。如有异议，请自本公告之日起十五个工作日将异议书面材料送达我机构。逾期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无</w:t>
      </w:r>
    </w:p>
    <w:p w14:paraId="242FD5AB"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人提出异议或者异议不成立的，我机构将予以登记。</w:t>
      </w:r>
    </w:p>
    <w:p w14:paraId="0B783E2E">
      <w:pPr>
        <w:widowControl/>
        <w:jc w:val="left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2"/>
        <w:tblpPr w:leftFromText="180" w:rightFromText="180" w:vertAnchor="text" w:horzAnchor="margin" w:tblpXSpec="center" w:tblpY="-75"/>
        <w:tblW w:w="0" w:type="auto"/>
        <w:tblInd w:w="-18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056"/>
        <w:gridCol w:w="1755"/>
        <w:gridCol w:w="1785"/>
        <w:gridCol w:w="1095"/>
        <w:gridCol w:w="1259"/>
      </w:tblGrid>
      <w:tr w14:paraId="27FC3E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30A6">
            <w:pPr>
              <w:snapToGrid w:val="0"/>
              <w:spacing w:line="360" w:lineRule="auto"/>
              <w:ind w:left="62" w:leftChars="-53" w:right="-109" w:rightChars="-52" w:hanging="173" w:hangingChars="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E5B3">
            <w:pPr>
              <w:snapToGrid w:val="0"/>
              <w:spacing w:line="360" w:lineRule="auto"/>
              <w:ind w:left="62" w:leftChars="-53" w:right="-109" w:rightChars="-52" w:hanging="173" w:hangingChars="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权利人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5794">
            <w:pPr>
              <w:snapToGrid w:val="0"/>
              <w:spacing w:line="360" w:lineRule="auto"/>
              <w:ind w:left="62" w:leftChars="-53" w:right="-109" w:rightChars="-52" w:hanging="173" w:hangingChars="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不动产</w:t>
            </w:r>
          </w:p>
          <w:p w14:paraId="259ED28A">
            <w:pPr>
              <w:snapToGrid w:val="0"/>
              <w:spacing w:line="360" w:lineRule="auto"/>
              <w:ind w:left="62" w:leftChars="-53" w:right="-109" w:rightChars="-52" w:hanging="173" w:hangingChars="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权利类型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1B4B">
            <w:pPr>
              <w:snapToGrid w:val="0"/>
              <w:spacing w:line="360" w:lineRule="auto"/>
              <w:ind w:left="62" w:leftChars="-53" w:right="-109" w:rightChars="-52" w:hanging="173" w:hangingChars="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不动产</w:t>
            </w:r>
          </w:p>
          <w:p w14:paraId="7CD9B134">
            <w:pPr>
              <w:snapToGrid w:val="0"/>
              <w:spacing w:line="360" w:lineRule="auto"/>
              <w:ind w:left="62" w:leftChars="-53" w:right="-109" w:rightChars="-52" w:hanging="173" w:hangingChars="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坐落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EFBFC">
            <w:pPr>
              <w:snapToGrid w:val="0"/>
              <w:spacing w:line="360" w:lineRule="auto"/>
              <w:ind w:left="-97" w:leftChars="-53" w:hanging="14" w:hangingChars="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不动产面积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5833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用途</w:t>
            </w:r>
          </w:p>
        </w:tc>
      </w:tr>
      <w:tr w14:paraId="6EB65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F7E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5DD9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夹江县青衣街道千佛社区居民委员会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A98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集体建设用地使用权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B45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夹江县青衣街道千佛社区3组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CAA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458.79㎡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97E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机关团体用地</w:t>
            </w:r>
          </w:p>
        </w:tc>
      </w:tr>
      <w:tr w14:paraId="3AEA4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BA8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C67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夹江县青衣街道千佛社区居民委员会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6575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集体建设用地使用权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3FA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夹江县青衣街道千佛社区6组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B57D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101.87㎡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AF6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设施用地</w:t>
            </w:r>
          </w:p>
        </w:tc>
      </w:tr>
      <w:tr w14:paraId="043492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9D1C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1C6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夹江县青衣街道千佛社区居民委员会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0701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集体建设用地使用权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A7A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夹江县青衣街道千佛社区3组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31E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50.24㎡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E2AC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设施用地</w:t>
            </w:r>
          </w:p>
        </w:tc>
      </w:tr>
    </w:tbl>
    <w:p w14:paraId="3F9697B5">
      <w:pPr>
        <w:spacing w:before="156" w:beforeLines="50"/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夹江县不动产登记中心</w:t>
      </w:r>
    </w:p>
    <w:p w14:paraId="78F15388">
      <w:pPr>
        <w:spacing w:before="156" w:beforeLines="50"/>
        <w:ind w:firstLine="3360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E7D1F0A">
      <w:pPr>
        <w:rPr>
          <w:rFonts w:hint="eastAsia" w:ascii="宋体" w:hAnsi="宋体" w:eastAsia="宋体" w:cs="宋体"/>
          <w:sz w:val="28"/>
          <w:szCs w:val="28"/>
        </w:rPr>
      </w:pPr>
    </w:p>
    <w:p w14:paraId="627DACAA"/>
    <w:p w14:paraId="77C3EA3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5591C"/>
    <w:rsid w:val="49A0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365</Characters>
  <Lines>0</Lines>
  <Paragraphs>0</Paragraphs>
  <TotalTime>5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2026-05-06T07:39:00Z</dcterms:created>
  <dc:creator>admin</dc:creator>
  <cp:lastModifiedBy>强</cp:lastModifiedBy>
  <dcterms:modified xsi:type="dcterms:W3CDTF">2026-05-07T01:16:22Z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8367CC4751F9424F9A7105A6C7AE3FDC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